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X9290bbfaea76079757eb8458ccff155e0625b90"/>
    <w:p>
      <w:pPr>
        <w:pStyle w:val="Heading1"/>
        <w:spacing w:line="269" w:lineRule="auto" w:after="140" w:before="160"/>
      </w:pPr>
      <w:r>
        <w:rPr>
          <w:sz w:val="21"/>
        </w:rPr>
        <w:t xml:space="preserve">COURS 2 — Exercices : Protocoles et filtres Wireshark (1CIEL)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4819"/>
        <w:gridCol w:w="4819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Détails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bCs/>
                <w:rFonts w:ascii="Arial" w:hAnsi="Arial"/>
                <w:b/>
                <w:color w:val="2C3E50"/>
                <w:sz w:val="20"/>
              </w:rPr>
              <w:t xml:space="preserve">Séquence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1C_CYB_01 — Wireshark Bases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bCs/>
                <w:rFonts w:ascii="Arial" w:hAnsi="Arial"/>
                <w:b/>
                <w:color w:val="2C3E50"/>
                <w:sz w:val="20"/>
              </w:rPr>
              <w:t xml:space="preserve">Cours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COURS2 — Protocoles réseau et filtres Wireshark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bCs/>
                <w:rFonts w:ascii="Arial" w:hAnsi="Arial"/>
                <w:b/>
                <w:color w:val="2C3E50"/>
                <w:sz w:val="20"/>
              </w:rPr>
              <w:t xml:space="preserve">Type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Exercices papier (sans machine)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bCs/>
                <w:rFonts w:ascii="Arial" w:hAnsi="Arial"/>
                <w:b/>
                <w:color w:val="2C3E50"/>
                <w:sz w:val="20"/>
              </w:rPr>
              <w:t xml:space="preserve">Durée indicative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20 min (en fin de séance S4 ou début de S5)</w:t>
            </w: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Start w:id="20" w:name="exercice-1-identifier-le-protocole"/>
    <w:p>
      <w:pPr>
        <w:pStyle w:val="Heading2"/>
        <w:spacing w:line="269" w:lineRule="auto" w:after="140" w:before="160"/>
      </w:pPr>
      <w:r>
        <w:rPr>
          <w:sz w:val="21"/>
        </w:rPr>
        <w:t xml:space="preserve">Exercice 1 — Identifier le protocole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Pour chaque description, indique le protocole concerné (ARP, ICMP, DHCP ou DNS)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4819"/>
        <w:gridCol w:w="4819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Description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Protocole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Un poste vient de démarrer et demande une adresse IP au réseau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Tu veux vérifier si un serveur distant est joignable (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</w:t>
            </w:r>
            <w:r>
              <w:rPr>
                <w:rFonts w:ascii="Arial" w:hAnsi="Arial"/>
                <w:color w:val="2C3E50"/>
                <w:sz w:val="20"/>
              </w:rPr>
              <w:t xml:space="preserve">)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navigateur a besoin de connaître l’IP de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reunion.orange.fr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poste doit trouver l’adresse MAC de la passerelle avant d’envoyer un paquet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Le serveur répond « NXDOMAIN » à une requête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Tu reçois 4 messages : Discover, Offer, Request, Ack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___________</w:t>
            </w: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End w:id="20"/>
    <w:bookmarkStart w:id="21" w:name="X9b989f399f72cc8ca8b036ea5d5a04c2fbd2b3e"/>
    <w:p>
      <w:pPr>
        <w:pStyle w:val="Heading2"/>
        <w:spacing w:line="269" w:lineRule="auto" w:after="140" w:before="160"/>
      </w:pPr>
      <w:r>
        <w:rPr>
          <w:sz w:val="21"/>
        </w:rPr>
        <w:t xml:space="preserve">Exercice 2 — Écrire le bon filtre Wireshark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Pour chaque besoin, écris le filtre Wireshark correspondant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4819"/>
        <w:gridCol w:w="4819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Besoin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Filtre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uniquement le trafic DHCP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les trames dont l’IP source est 192.168.1.50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le trafic DNS ET ARP en même temps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tout sauf le trafic ARP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les trames DNS de la machine 192.168.1.50 uniquement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les trames sur le port UDP 53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les trames ICMP à destination de la passerelle 192.168.1.1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Voir les erreurs DNS (NXDOMAIN uniquement)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End w:id="21"/>
    <w:bookmarkStart w:id="22" w:name="X81bcc7d091edc7a2e7d7a716d7939e7c333150f"/>
    <w:p>
      <w:pPr>
        <w:pStyle w:val="Heading2"/>
        <w:spacing w:line="269" w:lineRule="auto" w:after="140" w:before="160"/>
      </w:pPr>
      <w:r>
        <w:rPr>
          <w:sz w:val="21"/>
        </w:rPr>
        <w:t xml:space="preserve">Exercice 3 — Analyser une capture DHCP (sur papier)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Voici 4 trames DHCP extraites d’une capture Wireshark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Source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Destination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Info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0.0.0.0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255.255.255.255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DHCP Discover — Transaction ID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0xa1b2c3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255.255.255.255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DHCP Offer — Transaction ID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0xa1b2c3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0.0.0.0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255.255.255.255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DHCP Request — Transaction ID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0xa1b2c3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255.255.255.255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DHCP ACK — Transaction ID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0xa1b2c3</w:t>
            </w:r>
          </w:p>
        </w:tc>
      </w:tr>
    </w:tbl>
    <w:p>
      <w:pPr>
        <w:pStyle w:val="BodyText"/>
        <w:spacing w:line="269" w:lineRule="auto" w:after="100"/>
      </w:pPr>
      <w:r>
        <w:rPr>
          <w:bCs/>
          <w:b/>
          <w:sz w:val="21"/>
        </w:rPr>
        <w:t xml:space="preserve">Détails de la trame n°2 (Offer) :</w:t>
      </w:r>
      <w:r>
        <w:rPr>
          <w:sz w:val="21"/>
        </w:rPr>
        <w:t xml:space="preserve"> </w:t>
      </w:r>
      <w:r>
        <w:rPr>
          <w:sz w:val="21"/>
        </w:rPr>
        <w:t xml:space="preserve">- Your (client) IP address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192.168.1.42</w:t>
      </w:r>
      <w:r>
        <w:rPr>
          <w:sz w:val="21"/>
        </w:rPr>
        <w:t xml:space="preserve"> </w:t>
      </w:r>
      <w:r>
        <w:rPr>
          <w:sz w:val="21"/>
        </w:rPr>
        <w:t xml:space="preserve">- Server Identifier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192.168.1.254</w:t>
      </w:r>
      <w:r>
        <w:rPr>
          <w:sz w:val="21"/>
        </w:rPr>
        <w:t xml:space="preserve"> </w:t>
      </w:r>
      <w:r>
        <w:rPr>
          <w:sz w:val="21"/>
        </w:rPr>
        <w:t xml:space="preserve">- IP Address Lease Time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86400 secondes</w:t>
      </w:r>
      <w:r>
        <w:rPr>
          <w:sz w:val="21"/>
        </w:rPr>
        <w:t xml:space="preserve"> </w:t>
      </w:r>
      <w:r>
        <w:rPr>
          <w:sz w:val="21"/>
        </w:rPr>
        <w:t xml:space="preserve">- Subnet Mask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255.255.255.0</w:t>
      </w:r>
      <w:r>
        <w:rPr>
          <w:sz w:val="21"/>
        </w:rPr>
        <w:t xml:space="preserve"> </w:t>
      </w:r>
      <w:r>
        <w:rPr>
          <w:sz w:val="21"/>
        </w:rPr>
        <w:t xml:space="preserve">- Router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192.168.1.1</w:t>
      </w:r>
      <w:r>
        <w:rPr>
          <w:sz w:val="21"/>
        </w:rPr>
        <w:t xml:space="preserve"> </w:t>
      </w:r>
      <w:r>
        <w:rPr>
          <w:sz w:val="21"/>
        </w:rPr>
        <w:t xml:space="preserve">- Domain Name Server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192.168.1.254</w:t>
      </w:r>
    </w:p>
    <w:p>
      <w:pPr>
        <w:pStyle w:val="BodyText"/>
        <w:spacing w:line="269" w:lineRule="auto" w:after="100"/>
      </w:pPr>
      <w:r>
        <w:rPr>
          <w:bCs/>
          <w:b/>
          <w:sz w:val="21"/>
        </w:rPr>
        <w:t xml:space="preserve">Questions :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Pourquoi l’adresse source de la trame n°1 est-elle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0.0.0.0</w:t>
      </w:r>
      <w:r>
        <w:rPr>
          <w:sz w:val="21"/>
        </w:rPr>
        <w:t xml:space="preserve"> </w:t>
      </w:r>
      <w:r>
        <w:rPr>
          <w:sz w:val="21"/>
        </w:rPr>
        <w:t xml:space="preserve">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Pourquoi la destination est-elle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255.255.255.255</w:t>
      </w:r>
      <w:r>
        <w:rPr>
          <w:sz w:val="21"/>
        </w:rPr>
        <w:t xml:space="preserve"> </w:t>
      </w:r>
      <w:r>
        <w:rPr>
          <w:sz w:val="21"/>
        </w:rPr>
        <w:t xml:space="preserve">dans les trames n°1 et n°3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Quelle adresse IP va recevoir le poste client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Quelle est la durée du bail en heures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Quel est le serveur DNS du réseau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Le serveur DHCP et le serveur DNS sont-ils sur la même machine ? Comment le sais-tu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2"/>
    <w:bookmarkStart w:id="23" w:name="Xb8816cb9d524045d6c30e3cd0ec84466d423076"/>
    <w:p>
      <w:pPr>
        <w:pStyle w:val="Heading2"/>
        <w:spacing w:line="269" w:lineRule="auto" w:after="140" w:before="160"/>
      </w:pPr>
      <w:r>
        <w:rPr>
          <w:sz w:val="21"/>
        </w:rPr>
        <w:t xml:space="preserve">Exercice 4 — Analyser une capture DNS (sur papier)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Voici 4 trames DNS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Source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Destination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Info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192.168.1.42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Standard query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reunion.orange.fr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192.168.1.42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Standard query response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reunion.orange.fr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193.252.148.43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192.168.1.42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Standard query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blabla-site-inexistant.fr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0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192.168.1.42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2410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Standard query response NXDOMAIN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blabla-site-inexistant.fr</w:t>
            </w:r>
          </w:p>
        </w:tc>
      </w:tr>
    </w:tbl>
    <w:p>
      <w:pPr>
        <w:pStyle w:val="BodyText"/>
        <w:spacing w:line="269" w:lineRule="auto" w:after="100"/>
      </w:pPr>
      <w:r>
        <w:rPr>
          <w:bCs/>
          <w:b/>
          <w:sz w:val="21"/>
        </w:rPr>
        <w:t xml:space="preserve">Questions :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Quelle est l’adresse IP du serveur DNS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Quelle adresse IP correspond au site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reunion.orange.fr</w:t>
      </w:r>
      <w:r>
        <w:rPr>
          <w:sz w:val="21"/>
        </w:rPr>
        <w:t xml:space="preserve"> </w:t>
      </w:r>
      <w:r>
        <w:rPr>
          <w:sz w:val="21"/>
        </w:rPr>
        <w:t xml:space="preserve">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 signifie le type de requête « A »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 signifie « NXDOMAIN » dans la trame n°4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Si un technicien voit beaucoup de NXDOMAIN pour des sites qui existent normalement, que peut-il suspecter ? Quel filtre utiliser pour isoler ces erreurs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3"/>
    <w:bookmarkStart w:id="24" w:name="X53af199e888e47645def11cf9e642d44ce95dd0"/>
    <w:p>
      <w:pPr>
        <w:pStyle w:val="Heading2"/>
        <w:spacing w:line="269" w:lineRule="auto" w:after="140" w:before="160"/>
      </w:pPr>
      <w:r>
        <w:rPr>
          <w:sz w:val="21"/>
        </w:rPr>
        <w:t xml:space="preserve">Exercice 5 — Lecture de trame complète (méthode bottom-up)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Voici le détail d’une trame Wireshark :</w:t>
      </w:r>
    </w:p>
    <w:p>
      <w:pPr>
        <w:pStyle w:val="SourceCode"/>
        <w:spacing w:line="269" w:lineRule="auto" w:after="100"/>
      </w:pPr>
      <w:r>
        <w:rPr>
          <w:rStyle w:val="VerbatimChar"/>
          <w:sz w:val="21"/>
        </w:rPr>
        <w:t>Frame 127: 342 bytes on wire</w:t>
        <w:br/>
        <w:t>Ethernet II, Src: 00:1a:2b:3c:4d:5e, Dst: ff:ff:ff:ff:ff:ff</w:t>
        <w:br/>
        <w:t>Internet Protocol Version 4, Src: 0.0.0.0, Dst: 255.255.255.255</w:t>
        <w:br/>
        <w:t>User Datagram Protocol, Src Port: 68, Dst Port: 67</w:t>
        <w:br/>
        <w:t>Dynamic Host Configuration Protocol (Discover)</w:t>
        <w:br/>
        <w:t xml:space="preserve"> Message type: Boot Request (1)</w:t>
        <w:br/>
        <w:t xml:space="preserve"> Transaction ID: 0x3456abcd</w:t>
        <w:br/>
        <w:t xml:space="preserve"> Client MAC address: 00:1a:2b:3c:4d:5e</w:t>
      </w:r>
      <w:r>
        <w:rPr>
          <w:sz w:val="21"/>
        </w:rPr>
      </w:r>
      <w:r>
        <w:rPr>
          <w:rStyle w:val="VerbatimChar"/>
          <w:sz w:val="21"/>
        </w:rPr>
      </w:r>
      <w:r>
        <w:rPr>
          <w:sz w:val="21"/>
        </w:rPr>
      </w:r>
      <w:r>
        <w:rPr>
          <w:rStyle w:val="VerbatimChar"/>
          <w:sz w:val="21"/>
        </w:rPr>
      </w:r>
      <w:r>
        <w:rPr>
          <w:sz w:val="21"/>
        </w:rPr>
      </w:r>
      <w:r>
        <w:rPr>
          <w:rStyle w:val="VerbatimChar"/>
          <w:sz w:val="21"/>
        </w:rPr>
      </w:r>
      <w:r>
        <w:rPr>
          <w:sz w:val="21"/>
        </w:rPr>
      </w:r>
      <w:r>
        <w:rPr>
          <w:rStyle w:val="VerbatimChar"/>
          <w:sz w:val="21"/>
        </w:rPr>
      </w:r>
      <w:r>
        <w:rPr>
          <w:sz w:val="21"/>
        </w:rPr>
      </w:r>
      <w:r>
        <w:rPr>
          <w:rStyle w:val="VerbatimChar"/>
          <w:sz w:val="21"/>
        </w:rPr>
      </w:r>
      <w:r>
        <w:rPr>
          <w:sz w:val="21"/>
        </w:rPr>
      </w:r>
      <w:r>
        <w:rPr>
          <w:rStyle w:val="VerbatimChar"/>
          <w:sz w:val="21"/>
        </w:rPr>
      </w:r>
      <w:r>
        <w:rPr>
          <w:sz w:val="21"/>
        </w:rPr>
      </w:r>
      <w:r>
        <w:rPr>
          <w:rStyle w:val="VerbatimChar"/>
          <w:sz w:val="21"/>
        </w:rPr>
      </w:r>
    </w:p>
    <w:p>
      <w:pPr>
        <w:pStyle w:val="FirstParagraph"/>
        <w:spacing w:line="269" w:lineRule="auto" w:after="100"/>
      </w:pPr>
      <w:r>
        <w:rPr>
          <w:bCs/>
          <w:b/>
          <w:sz w:val="21"/>
        </w:rPr>
        <w:t xml:space="preserve">Questions :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De quel protocole s’agit-il ? Justifie avec au moins 2 indices dans la trame.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Pourquoi l’adresse MAC de destination est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ff:ff:ff:ff:ff:ff</w:t>
      </w:r>
      <w:r>
        <w:rPr>
          <w:sz w:val="21"/>
        </w:rPr>
        <w:t xml:space="preserve"> </w:t>
      </w:r>
      <w:r>
        <w:rPr>
          <w:sz w:val="21"/>
        </w:rPr>
        <w:t xml:space="preserve">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Pourquoi l’IP source est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0.0.0.0</w:t>
      </w:r>
      <w:r>
        <w:rPr>
          <w:sz w:val="21"/>
        </w:rPr>
        <w:t xml:space="preserve"> </w:t>
      </w:r>
      <w:r>
        <w:rPr>
          <w:sz w:val="21"/>
        </w:rPr>
        <w:t xml:space="preserve">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Identifie chaque couche du modèle TCP/IP présente dans cette trame.</w:t>
      </w:r>
    </w:p>
    <w:p>
      <w:pPr>
        <w:numPr>
          <w:ilvl w:val="0"/>
          <w:numId w:val="1000"/>
        </w:numPr>
        <w:pStyle w:val="BlockText"/>
        <w:spacing w:line="269" w:lineRule="auto" w:after="100"/>
      </w:pPr>
      <w:r>
        <w:rPr>
          <w:sz w:val="21"/>
        </w:rPr>
        <w:t xml:space="preserve">Accès réseau : _________________________</w:t>
      </w:r>
      <w:r>
        <w:rPr>
          <w:sz w:val="21"/>
        </w:rPr>
        <w:t xml:space="preserve"> </w:t>
      </w:r>
      <w:r>
        <w:rPr>
          <w:sz w:val="21"/>
        </w:rPr>
        <w:t xml:space="preserve">Internet : _____________________________</w:t>
      </w:r>
      <w:r>
        <w:rPr>
          <w:sz w:val="21"/>
        </w:rPr>
        <w:t xml:space="preserve"> </w:t>
      </w:r>
      <w:r>
        <w:rPr>
          <w:sz w:val="21"/>
        </w:rPr>
        <w:t xml:space="preserve">Transport : ____________________________</w:t>
      </w:r>
      <w:r>
        <w:rPr>
          <w:sz w:val="21"/>
        </w:rPr>
        <w:t xml:space="preserve"> </w:t>
      </w:r>
      <w:r>
        <w:rPr>
          <w:sz w:val="21"/>
        </w:rPr>
        <w:t xml:space="preserve">Application : __________________________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Quelle sera la prochaine trame attendue dans le dialogue DORA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4"/>
    <w:bookmarkStart w:id="25" w:name="X64bb82b2db51569b64943ab05dc532a20f15146"/>
    <w:p>
      <w:pPr>
        <w:pStyle w:val="Heading2"/>
        <w:spacing w:line="269" w:lineRule="auto" w:after="140" w:before="160"/>
      </w:pPr>
      <w:r>
        <w:rPr>
          <w:sz w:val="21"/>
        </w:rPr>
        <w:t xml:space="preserve">Exercice 6 — Entrelacement (rappel TP1 + COURS1 + TP2)</w:t>
      </w:r>
    </w:p>
    <w:p>
      <w:pPr>
        <w:numPr>
          <w:ilvl w:val="0"/>
          <w:numId w:val="1004"/>
        </w:numPr>
        <w:spacing w:line="269" w:lineRule="auto" w:after="100"/>
      </w:pPr>
      <w:r>
        <w:rPr>
          <w:sz w:val="21"/>
        </w:rPr>
        <w:t xml:space="preserve">Dessine le schéma d’encapsulation pour une requête DNS envoyée par le poste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192.168.1.42</w:t>
      </w:r>
      <w:r>
        <w:rPr>
          <w:sz w:val="21"/>
        </w:rPr>
        <w:t xml:space="preserve"> </w:t>
      </w:r>
      <w:r>
        <w:rPr>
          <w:sz w:val="21"/>
        </w:rPr>
        <w:t xml:space="preserve">vers le serveur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192.168.1.254</w:t>
      </w:r>
      <w:r>
        <w:rPr>
          <w:sz w:val="21"/>
        </w:rPr>
        <w:t xml:space="preserve">. Indique chaque couche et le nom de l’en-tête ajouté à chaque niveau.</w:t>
      </w:r>
    </w:p>
    <w:p>
      <w:pPr>
        <w:numPr>
          <w:ilvl w:val="0"/>
          <w:numId w:val="1000"/>
        </w:numPr>
        <w:pStyle w:val="BlockText"/>
        <w:spacing w:line="269" w:lineRule="auto" w:after="100"/>
      </w:pPr>
      <w:r>
        <w:rPr>
          <w:iCs/>
          <w:i/>
          <w:sz w:val="21"/>
        </w:rPr>
        <w:t xml:space="preserve">(Schéma à compléter ci-dessous)</w:t>
      </w:r>
    </w:p>
    <w:p>
      <w:pPr>
        <w:numPr>
          <w:ilvl w:val="0"/>
          <w:numId w:val="1000"/>
        </w:numPr>
        <w:pStyle w:val="BlockText"/>
        <w:spacing w:line="269" w:lineRule="auto" w:after="100"/>
      </w:pPr>
      <w:r>
        <w:rPr>
          <w:sz w:val="21"/>
        </w:rPr>
        <w:t xml:space="preserve">Application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[____ DNS ____]</w:t>
      </w:r>
    </w:p>
    <w:p>
      <w:pPr>
        <w:numPr>
          <w:ilvl w:val="0"/>
          <w:numId w:val="1000"/>
        </w:numPr>
        <w:pStyle w:val="BlockText"/>
        <w:spacing w:line="269" w:lineRule="auto" w:after="100"/>
      </w:pPr>
      <w:r>
        <w:rPr>
          <w:sz w:val="21"/>
        </w:rPr>
        <w:t xml:space="preserve">Transport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[____ | ____ DNS ____]</w:t>
      </w:r>
    </w:p>
    <w:p>
      <w:pPr>
        <w:numPr>
          <w:ilvl w:val="0"/>
          <w:numId w:val="1000"/>
        </w:numPr>
        <w:pStyle w:val="BlockText"/>
        <w:spacing w:line="269" w:lineRule="auto" w:after="100"/>
      </w:pPr>
      <w:r>
        <w:rPr>
          <w:sz w:val="21"/>
        </w:rPr>
        <w:t xml:space="preserve">Internet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[____ | ____ | ____ DNS ____]</w:t>
      </w:r>
    </w:p>
    <w:p>
      <w:pPr>
        <w:numPr>
          <w:ilvl w:val="0"/>
          <w:numId w:val="1000"/>
        </w:numPr>
        <w:pStyle w:val="BlockText"/>
        <w:spacing w:line="269" w:lineRule="auto" w:after="100"/>
      </w:pPr>
      <w:r>
        <w:rPr>
          <w:sz w:val="21"/>
        </w:rPr>
        <w:t xml:space="preserve">Accès réseau :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[____ | ____ | ____ | ____ DNS ____ | ____]</w:t>
      </w:r>
    </w:p>
    <w:p>
      <w:pPr>
        <w:numPr>
          <w:ilvl w:val="0"/>
          <w:numId w:val="1004"/>
        </w:numPr>
        <w:spacing w:line="269" w:lineRule="auto" w:after="100"/>
      </w:pPr>
      <w:r>
        <w:rPr>
          <w:sz w:val="21"/>
        </w:rPr>
        <w:t xml:space="preserve">Un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ping</w:t>
      </w:r>
      <w:r>
        <w:rPr>
          <w:sz w:val="21"/>
        </w:rPr>
        <w:t xml:space="preserve"> </w:t>
      </w:r>
      <w:r>
        <w:rPr>
          <w:sz w:val="21"/>
        </w:rPr>
        <w:t xml:space="preserve">vers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10.0.0.1</w:t>
      </w:r>
      <w:r>
        <w:rPr>
          <w:sz w:val="21"/>
        </w:rPr>
        <w:t xml:space="preserve"> </w:t>
      </w:r>
      <w:r>
        <w:rPr>
          <w:sz w:val="21"/>
        </w:rPr>
        <w:t xml:space="preserve">échoue mais un ping vers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192.168.1.1</w:t>
      </w:r>
      <w:r>
        <w:rPr>
          <w:sz w:val="21"/>
        </w:rPr>
        <w:t xml:space="preserve"> </w:t>
      </w:r>
      <w:r>
        <w:rPr>
          <w:sz w:val="21"/>
        </w:rPr>
        <w:t xml:space="preserve">(la passerelle) réussit. À quelle couche du modèle TCP/IP se situe probablement le problème ? Pourquoi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numPr>
          <w:ilvl w:val="0"/>
          <w:numId w:val="1004"/>
        </w:numPr>
        <w:spacing w:line="269" w:lineRule="auto" w:after="100"/>
      </w:pPr>
      <w:r>
        <w:rPr>
          <w:sz w:val="21"/>
        </w:rPr>
        <w:t xml:space="preserve">Après avoir vidé la table ARP (</w:t>
      </w:r>
      <w:r>
        <w:rPr>
          <w:rStyle w:val="VerbatimChar"/>
          <w:sz w:val="21"/>
        </w:rPr>
        <w:t xml:space="preserve">arp -d *</w:t>
      </w:r>
      <w:r>
        <w:rPr>
          <w:sz w:val="21"/>
        </w:rPr>
        <w:t xml:space="preserve">) et lancé un ping vers la passerelle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192.168.1.1</w:t>
      </w:r>
      <w:r>
        <w:rPr>
          <w:sz w:val="21"/>
        </w:rPr>
        <w:t xml:space="preserve">, combien de protocoles différents vois-tu dans Wireshark au minimum ? Lesquels, et dans quel ordre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pStyle w:val="FirstParagraph"/>
        <w:spacing w:line="269" w:lineRule="auto" w:after="100"/>
      </w:pPr>
      <w:r>
        <w:rPr>
          <w:iCs/>
          <w:i/>
          <w:sz w:val="21"/>
        </w:rPr>
        <w:t xml:space="preserve">Fin des exercices COURS2 — Séquence 1C_CYB_01_WIRESHARK_BASES — Production MIX — 2026-03-27</w:t>
      </w:r>
    </w:p>
    <w:bookmarkEnd w:id="25"/>
    <w:bookmarkEnd w:id="26"/>
    <w:sectPr>
      <w:headerReference r:id="rId9" w:type="default"/>
      <w:footerReference r:id="rId10" w:type="default"/>
      <w:headerReference w:type="first" r:id="rId11"/>
      <w:footerReference w:type="first" r:id="rId12"/>
      <w:headerReference w:type="even" r:id="rId13"/>
      <w:footerReference w:type="even" r:id="rId1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tabs>
        <w:tab w:val="right" w:pos="9890"/>
      </w:tabs>
      <w:spacing w:before="80"/>
    </w:pPr>
    <w:r>
      <w:rPr>
        <w:rFonts w:ascii="Arial" w:cs="Arial" w:eastAsia="Arial" w:hAnsi="Arial"/>
        <w:color w:val="8A9CAB"/>
        <w:sz w:val="16"/>
        <w:szCs w:val="16"/>
      </w:rPr>
      <w:t>COURS 2 — Exercices : Protocoles et filtres Wireshark (1CIEL)</w:t>
    </w:r>
    <w:r>
      <w:t xml:space="preserve">	</w:t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tabs>
        <w:tab w:val="right" w:pos="9890"/>
      </w:tabs>
      <w:spacing w:after="80"/>
    </w:pPr>
    <w:r>
      <w:rPr>
        <w:rFonts w:ascii="Arial" w:cs="Arial" w:eastAsia="Arial" w:hAnsi="Arial"/>
        <w:color w:val="556B7A"/>
        <w:sz w:val="17"/>
        <w:szCs w:val="17"/>
      </w:rPr>
      <w:t xml:space="preserve"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evenAndOddHeaders w:val="false"/>
  <w:compat>
    <w:compatSetting w:name="compatibilityMode" w:uri="http://schemas.microsoft.com/office/word" w:val="15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2026-04-14T04:44:51Z</dcterms:created>
  <dcterms:modified xsi:type="dcterms:W3CDTF">2026-04-14T04:44:51Z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